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01C" w:rsidRDefault="006C701C" w:rsidP="00343341">
      <w:pPr>
        <w:pBdr>
          <w:bottom w:val="single" w:sz="6" w:space="8" w:color="EDEDED"/>
        </w:pBdr>
        <w:spacing w:after="0" w:line="240" w:lineRule="auto"/>
        <w:jc w:val="center"/>
        <w:outlineLvl w:val="0"/>
        <w:rPr>
          <w:rFonts w:ascii="Liberation Serif" w:eastAsia="Times New Roman" w:hAnsi="Liberation Serif" w:cs="Liberation Serif"/>
          <w:b/>
          <w:bCs/>
          <w:color w:val="333333"/>
          <w:kern w:val="36"/>
          <w:sz w:val="24"/>
          <w:szCs w:val="24"/>
          <w:lang w:eastAsia="ru-RU"/>
        </w:rPr>
      </w:pPr>
      <w:bookmarkStart w:id="0" w:name="_GoBack"/>
      <w:bookmarkEnd w:id="0"/>
      <w:r w:rsidRPr="006C701C">
        <w:rPr>
          <w:rFonts w:ascii="Liberation Serif" w:eastAsia="Times New Roman" w:hAnsi="Liberation Serif" w:cs="Liberation Serif"/>
          <w:b/>
          <w:bCs/>
          <w:color w:val="333333"/>
          <w:kern w:val="36"/>
          <w:sz w:val="24"/>
          <w:szCs w:val="24"/>
          <w:lang w:eastAsia="ru-RU"/>
        </w:rPr>
        <w:t>Правила организованной перевозки группы детей автобусами</w:t>
      </w:r>
    </w:p>
    <w:p w:rsidR="00343341" w:rsidRPr="008538D3" w:rsidRDefault="00343341" w:rsidP="00343341">
      <w:pPr>
        <w:pBdr>
          <w:bottom w:val="single" w:sz="6" w:space="8" w:color="EDEDED"/>
        </w:pBdr>
        <w:spacing w:after="0" w:line="240" w:lineRule="auto"/>
        <w:jc w:val="center"/>
        <w:outlineLvl w:val="0"/>
        <w:rPr>
          <w:rFonts w:ascii="Liberation Serif" w:eastAsia="Times New Roman" w:hAnsi="Liberation Serif" w:cs="Liberation Serif"/>
          <w:b/>
          <w:bCs/>
          <w:kern w:val="36"/>
          <w:sz w:val="24"/>
          <w:szCs w:val="24"/>
          <w:lang w:eastAsia="ru-RU"/>
        </w:rPr>
      </w:pPr>
      <w:r w:rsidRPr="008538D3">
        <w:rPr>
          <w:rFonts w:ascii="Liberation Serif" w:hAnsi="Liberation Serif" w:cs="Liberation Serif"/>
          <w:sz w:val="24"/>
          <w:szCs w:val="24"/>
        </w:rPr>
        <w:t xml:space="preserve">(утверждены </w:t>
      </w:r>
      <w:hyperlink r:id="rId7" w:history="1">
        <w:r w:rsidRPr="008538D3">
          <w:rPr>
            <w:rStyle w:val="a6"/>
            <w:rFonts w:ascii="Liberation Serif" w:hAnsi="Liberation Serif" w:cs="Liberation Serif"/>
            <w:bCs/>
            <w:color w:val="auto"/>
            <w:sz w:val="24"/>
            <w:szCs w:val="24"/>
            <w:u w:val="none"/>
          </w:rPr>
          <w:t>постановлением</w:t>
        </w:r>
      </w:hyperlink>
      <w:r w:rsidRPr="008538D3">
        <w:rPr>
          <w:rFonts w:ascii="Liberation Serif" w:hAnsi="Liberation Serif" w:cs="Liberation Serif"/>
          <w:sz w:val="24"/>
          <w:szCs w:val="24"/>
        </w:rPr>
        <w:t xml:space="preserve"> Правительства РФ от 17 декабря 2013 г. </w:t>
      </w:r>
      <w:r w:rsidR="008538D3">
        <w:rPr>
          <w:rFonts w:ascii="Liberation Serif" w:hAnsi="Liberation Serif" w:cs="Liberation Serif"/>
          <w:sz w:val="24"/>
          <w:szCs w:val="24"/>
        </w:rPr>
        <w:t xml:space="preserve">№ </w:t>
      </w:r>
      <w:r w:rsidRPr="008538D3">
        <w:rPr>
          <w:rFonts w:ascii="Liberation Serif" w:hAnsi="Liberation Serif" w:cs="Liberation Serif"/>
          <w:sz w:val="24"/>
          <w:szCs w:val="24"/>
        </w:rPr>
        <w:t>1177)</w:t>
      </w:r>
    </w:p>
    <w:p w:rsidR="006C701C" w:rsidRPr="008538D3" w:rsidRDefault="006C701C" w:rsidP="006C701C">
      <w:pPr>
        <w:spacing w:before="225" w:after="225" w:line="240" w:lineRule="auto"/>
        <w:jc w:val="both"/>
        <w:rPr>
          <w:rFonts w:ascii="Liberation Serif" w:eastAsia="Times New Roman" w:hAnsi="Liberation Serif" w:cs="Liberation Serif"/>
          <w:sz w:val="24"/>
          <w:szCs w:val="24"/>
          <w:lang w:eastAsia="ru-RU"/>
        </w:rPr>
      </w:pPr>
      <w:r w:rsidRPr="008538D3">
        <w:rPr>
          <w:rFonts w:ascii="Liberation Serif" w:eastAsia="Times New Roman" w:hAnsi="Liberation Serif" w:cs="Liberation Serif"/>
          <w:b/>
          <w:bCs/>
          <w:sz w:val="24"/>
          <w:szCs w:val="24"/>
          <w:lang w:eastAsia="ru-RU"/>
        </w:rPr>
        <w:t>1.</w:t>
      </w:r>
      <w:r w:rsidRPr="008538D3">
        <w:rPr>
          <w:rFonts w:ascii="Liberation Serif" w:eastAsia="Times New Roman" w:hAnsi="Liberation Serif" w:cs="Liberation Serif"/>
          <w:sz w:val="24"/>
          <w:szCs w:val="24"/>
          <w:lang w:eastAsia="ru-RU"/>
        </w:rPr>
        <w:t xml:space="preserve"> Настоящие Правила определяют требования, предъявляемые при организации </w:t>
      </w:r>
      <w:r w:rsidR="00A401F1" w:rsidRPr="008538D3">
        <w:rPr>
          <w:rFonts w:ascii="Liberation Serif" w:eastAsia="Times New Roman" w:hAnsi="Liberation Serif" w:cs="Liberation Serif"/>
          <w:sz w:val="24"/>
          <w:szCs w:val="24"/>
          <w:lang w:eastAsia="ru-RU"/>
        </w:rPr>
        <w:br/>
      </w:r>
      <w:r w:rsidRPr="008538D3">
        <w:rPr>
          <w:rFonts w:ascii="Liberation Serif" w:eastAsia="Times New Roman" w:hAnsi="Liberation Serif" w:cs="Liberation Serif"/>
          <w:sz w:val="24"/>
          <w:szCs w:val="24"/>
          <w:lang w:eastAsia="ru-RU"/>
        </w:rPr>
        <w:t>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6C701C" w:rsidRPr="008538D3" w:rsidRDefault="006C701C" w:rsidP="006C701C">
      <w:pPr>
        <w:spacing w:before="225" w:after="225" w:line="240" w:lineRule="auto"/>
        <w:jc w:val="both"/>
        <w:rPr>
          <w:rFonts w:ascii="Liberation Serif" w:eastAsia="Times New Roman" w:hAnsi="Liberation Serif" w:cs="Liberation Serif"/>
          <w:sz w:val="24"/>
          <w:szCs w:val="24"/>
          <w:lang w:eastAsia="ru-RU"/>
        </w:rPr>
      </w:pPr>
      <w:r w:rsidRPr="008538D3">
        <w:rPr>
          <w:rFonts w:ascii="Liberation Serif" w:eastAsia="Times New Roman" w:hAnsi="Liberation Serif" w:cs="Liberation Serif"/>
          <w:b/>
          <w:bCs/>
          <w:sz w:val="24"/>
          <w:szCs w:val="24"/>
          <w:lang w:eastAsia="ru-RU"/>
        </w:rPr>
        <w:t>2.</w:t>
      </w:r>
      <w:r w:rsidRPr="008538D3">
        <w:rPr>
          <w:rFonts w:ascii="Liberation Serif" w:eastAsia="Times New Roman" w:hAnsi="Liberation Serif" w:cs="Liberation Serif"/>
          <w:sz w:val="24"/>
          <w:szCs w:val="24"/>
          <w:lang w:eastAsia="ru-RU"/>
        </w:rPr>
        <w:t xml:space="preserve"> Для целей настоящих Правил:</w:t>
      </w:r>
    </w:p>
    <w:p w:rsidR="006C701C" w:rsidRPr="008538D3" w:rsidRDefault="006C701C" w:rsidP="006C701C">
      <w:pPr>
        <w:numPr>
          <w:ilvl w:val="0"/>
          <w:numId w:val="1"/>
        </w:numPr>
        <w:spacing w:before="75" w:after="75" w:line="240" w:lineRule="auto"/>
        <w:ind w:left="0"/>
        <w:jc w:val="both"/>
        <w:rPr>
          <w:rFonts w:ascii="Liberation Serif" w:eastAsia="Times New Roman" w:hAnsi="Liberation Serif" w:cs="Liberation Serif"/>
          <w:sz w:val="24"/>
          <w:szCs w:val="24"/>
          <w:lang w:eastAsia="ru-RU"/>
        </w:rPr>
      </w:pPr>
      <w:r w:rsidRPr="008538D3">
        <w:rPr>
          <w:rFonts w:ascii="Liberation Serif" w:eastAsia="Times New Roman" w:hAnsi="Liberation Serif" w:cs="Liberation Serif"/>
          <w:sz w:val="24"/>
          <w:szCs w:val="24"/>
          <w:lang w:eastAsia="ru-RU"/>
        </w:rPr>
        <w:t>понятия «фрахтовщик», «фрахтователь» и «договор фрахтования» используются в значениях, предусмотренных Федеральным законом «</w:t>
      </w:r>
      <w:hyperlink r:id="rId8" w:history="1">
        <w:r w:rsidRPr="008538D3">
          <w:rPr>
            <w:rStyle w:val="a6"/>
            <w:rFonts w:ascii="Liberation Serif" w:eastAsia="Times New Roman" w:hAnsi="Liberation Serif" w:cs="Liberation Serif"/>
            <w:color w:val="auto"/>
            <w:sz w:val="24"/>
            <w:szCs w:val="24"/>
            <w:bdr w:val="none" w:sz="0" w:space="0" w:color="auto" w:frame="1"/>
            <w:lang w:eastAsia="ru-RU"/>
          </w:rPr>
          <w:t>Устав автомобильного транспорта и городского наземного электрического транспорта</w:t>
        </w:r>
        <w:r w:rsidRPr="008538D3">
          <w:rPr>
            <w:rStyle w:val="a6"/>
            <w:rFonts w:ascii="Liberation Serif" w:eastAsia="Times New Roman" w:hAnsi="Liberation Serif" w:cs="Liberation Serif"/>
            <w:color w:val="auto"/>
            <w:sz w:val="24"/>
            <w:szCs w:val="24"/>
            <w:lang w:eastAsia="ru-RU"/>
          </w:rPr>
          <w:t>»;</w:t>
        </w:r>
      </w:hyperlink>
    </w:p>
    <w:p w:rsidR="006C701C" w:rsidRPr="008538D3" w:rsidRDefault="006C701C" w:rsidP="006C701C">
      <w:pPr>
        <w:numPr>
          <w:ilvl w:val="0"/>
          <w:numId w:val="1"/>
        </w:numPr>
        <w:spacing w:before="75" w:after="75" w:line="240" w:lineRule="auto"/>
        <w:ind w:left="0"/>
        <w:jc w:val="both"/>
        <w:rPr>
          <w:rFonts w:ascii="Liberation Serif" w:eastAsia="Times New Roman" w:hAnsi="Liberation Serif" w:cs="Liberation Serif"/>
          <w:sz w:val="24"/>
          <w:szCs w:val="24"/>
          <w:lang w:eastAsia="ru-RU"/>
        </w:rPr>
      </w:pPr>
      <w:r w:rsidRPr="008538D3">
        <w:rPr>
          <w:rFonts w:ascii="Liberation Serif" w:eastAsia="Times New Roman" w:hAnsi="Liberation Serif" w:cs="Liberation Serif"/>
          <w:sz w:val="24"/>
          <w:szCs w:val="24"/>
          <w:lang w:eastAsia="ru-RU"/>
        </w:rPr>
        <w:t>понятие «должностное лицо, ответственное за обеспечение безопасности дорожного движения» используется в значении, предусмотренном Федеральным законом «</w:t>
      </w:r>
      <w:hyperlink r:id="rId9" w:history="1">
        <w:r w:rsidRPr="008538D3">
          <w:rPr>
            <w:rFonts w:ascii="Liberation Serif" w:eastAsia="Times New Roman" w:hAnsi="Liberation Serif" w:cs="Liberation Serif"/>
            <w:sz w:val="24"/>
            <w:szCs w:val="24"/>
            <w:u w:val="single"/>
            <w:bdr w:val="none" w:sz="0" w:space="0" w:color="auto" w:frame="1"/>
            <w:lang w:eastAsia="ru-RU"/>
          </w:rPr>
          <w:t>О безопасности дорожного движения</w:t>
        </w:r>
      </w:hyperlink>
      <w:r w:rsidRPr="008538D3">
        <w:rPr>
          <w:rFonts w:ascii="Liberation Serif" w:eastAsia="Times New Roman" w:hAnsi="Liberation Serif" w:cs="Liberation Serif"/>
          <w:sz w:val="24"/>
          <w:szCs w:val="24"/>
          <w:lang w:eastAsia="ru-RU"/>
        </w:rPr>
        <w:t>»;</w:t>
      </w:r>
    </w:p>
    <w:p w:rsidR="006C701C" w:rsidRPr="008538D3" w:rsidRDefault="006C701C" w:rsidP="006C701C">
      <w:pPr>
        <w:numPr>
          <w:ilvl w:val="0"/>
          <w:numId w:val="1"/>
        </w:numPr>
        <w:spacing w:before="75" w:after="75" w:line="240" w:lineRule="auto"/>
        <w:ind w:left="0"/>
        <w:jc w:val="both"/>
        <w:rPr>
          <w:rFonts w:ascii="Liberation Serif" w:eastAsia="Times New Roman" w:hAnsi="Liberation Serif" w:cs="Liberation Serif"/>
          <w:sz w:val="24"/>
          <w:szCs w:val="24"/>
          <w:lang w:eastAsia="ru-RU"/>
        </w:rPr>
      </w:pPr>
      <w:r w:rsidRPr="008538D3">
        <w:rPr>
          <w:rFonts w:ascii="Liberation Serif" w:eastAsia="Times New Roman" w:hAnsi="Liberation Serif" w:cs="Liberation Serif"/>
          <w:sz w:val="24"/>
          <w:szCs w:val="24"/>
          <w:lang w:eastAsia="ru-RU"/>
        </w:rPr>
        <w:t xml:space="preserve">понятия «образовательная организация», «организация, осуществляющая обучение» </w:t>
      </w:r>
      <w:r w:rsidR="00A401F1" w:rsidRPr="008538D3">
        <w:rPr>
          <w:rFonts w:ascii="Liberation Serif" w:eastAsia="Times New Roman" w:hAnsi="Liberation Serif" w:cs="Liberation Serif"/>
          <w:sz w:val="24"/>
          <w:szCs w:val="24"/>
          <w:lang w:eastAsia="ru-RU"/>
        </w:rPr>
        <w:br/>
      </w:r>
      <w:r w:rsidRPr="008538D3">
        <w:rPr>
          <w:rFonts w:ascii="Liberation Serif" w:eastAsia="Times New Roman" w:hAnsi="Liberation Serif" w:cs="Liberation Serif"/>
          <w:sz w:val="24"/>
          <w:szCs w:val="24"/>
          <w:lang w:eastAsia="ru-RU"/>
        </w:rPr>
        <w:t>и «организация, осуществляющая образовательную деятельность» используются в значениях, предусмотренных Федеральным законом «Об образовании в Российской Федерации»;</w:t>
      </w:r>
    </w:p>
    <w:p w:rsidR="006C701C" w:rsidRPr="008538D3" w:rsidRDefault="006C701C" w:rsidP="006C701C">
      <w:pPr>
        <w:numPr>
          <w:ilvl w:val="0"/>
          <w:numId w:val="1"/>
        </w:numPr>
        <w:spacing w:before="75" w:after="75" w:line="240" w:lineRule="auto"/>
        <w:ind w:left="0"/>
        <w:jc w:val="both"/>
        <w:rPr>
          <w:rFonts w:ascii="Liberation Serif" w:eastAsia="Times New Roman" w:hAnsi="Liberation Serif" w:cs="Liberation Serif"/>
          <w:sz w:val="24"/>
          <w:szCs w:val="24"/>
          <w:lang w:eastAsia="ru-RU"/>
        </w:rPr>
      </w:pPr>
      <w:r w:rsidRPr="008538D3">
        <w:rPr>
          <w:rFonts w:ascii="Liberation Serif" w:eastAsia="Times New Roman" w:hAnsi="Liberation Serif" w:cs="Liberation Serif"/>
          <w:sz w:val="24"/>
          <w:szCs w:val="24"/>
          <w:lang w:eastAsia="ru-RU"/>
        </w:rPr>
        <w:t>понятие «медицинская организация» используется в значении, предусмотренном Федеральным законом «Об основах охраны здоровья граждан в Российской Федерации»;</w:t>
      </w:r>
    </w:p>
    <w:p w:rsidR="006C701C" w:rsidRPr="008538D3" w:rsidRDefault="006C701C" w:rsidP="006C701C">
      <w:pPr>
        <w:numPr>
          <w:ilvl w:val="0"/>
          <w:numId w:val="1"/>
        </w:numPr>
        <w:spacing w:before="75" w:after="75" w:line="240" w:lineRule="auto"/>
        <w:ind w:left="0"/>
        <w:jc w:val="both"/>
        <w:rPr>
          <w:rFonts w:ascii="Liberation Serif" w:eastAsia="Times New Roman" w:hAnsi="Liberation Serif" w:cs="Liberation Serif"/>
          <w:sz w:val="24"/>
          <w:szCs w:val="24"/>
          <w:lang w:eastAsia="ru-RU"/>
        </w:rPr>
      </w:pPr>
      <w:r w:rsidRPr="008538D3">
        <w:rPr>
          <w:rFonts w:ascii="Liberation Serif" w:eastAsia="Times New Roman" w:hAnsi="Liberation Serif" w:cs="Liberation Serif"/>
          <w:sz w:val="24"/>
          <w:szCs w:val="24"/>
          <w:lang w:eastAsia="ru-RU"/>
        </w:rPr>
        <w:t xml:space="preserve">понятие «организованная перевозка группы детей» используется в значении, предусмотренном </w:t>
      </w:r>
      <w:hyperlink r:id="rId10" w:history="1">
        <w:r w:rsidRPr="008538D3">
          <w:rPr>
            <w:rFonts w:ascii="Liberation Serif" w:eastAsia="Times New Roman" w:hAnsi="Liberation Serif" w:cs="Liberation Serif"/>
            <w:sz w:val="24"/>
            <w:szCs w:val="24"/>
            <w:u w:val="single"/>
            <w:bdr w:val="none" w:sz="0" w:space="0" w:color="auto" w:frame="1"/>
            <w:lang w:eastAsia="ru-RU"/>
          </w:rPr>
          <w:t>Правилами дорожного движения Российской Федерации</w:t>
        </w:r>
      </w:hyperlink>
      <w:r w:rsidRPr="008538D3">
        <w:rPr>
          <w:rFonts w:ascii="Liberation Serif" w:eastAsia="Times New Roman" w:hAnsi="Liberation Serif" w:cs="Liberation Serif"/>
          <w:sz w:val="24"/>
          <w:szCs w:val="24"/>
          <w:lang w:eastAsia="ru-RU"/>
        </w:rPr>
        <w:t xml:space="preserve">, утвержденными постановлением Совета Министров - Правительства Российской Федерации </w:t>
      </w:r>
      <w:r w:rsidR="00A401F1" w:rsidRPr="008538D3">
        <w:rPr>
          <w:rFonts w:ascii="Liberation Serif" w:eastAsia="Times New Roman" w:hAnsi="Liberation Serif" w:cs="Liberation Serif"/>
          <w:sz w:val="24"/>
          <w:szCs w:val="24"/>
          <w:lang w:eastAsia="ru-RU"/>
        </w:rPr>
        <w:br/>
      </w:r>
      <w:r w:rsidRPr="008538D3">
        <w:rPr>
          <w:rFonts w:ascii="Liberation Serif" w:eastAsia="Times New Roman" w:hAnsi="Liberation Serif" w:cs="Liberation Serif"/>
          <w:sz w:val="24"/>
          <w:szCs w:val="24"/>
          <w:lang w:eastAsia="ru-RU"/>
        </w:rPr>
        <w:t>от 23 октября 1993 г. № 1090 </w:t>
      </w:r>
      <w:r w:rsidR="00343341" w:rsidRPr="008538D3">
        <w:rPr>
          <w:rFonts w:ascii="Liberation Serif" w:eastAsia="Times New Roman" w:hAnsi="Liberation Serif" w:cs="Liberation Serif"/>
          <w:sz w:val="24"/>
          <w:szCs w:val="24"/>
          <w:lang w:eastAsia="ru-RU"/>
        </w:rPr>
        <w:t>«</w:t>
      </w:r>
      <w:r w:rsidRPr="008538D3">
        <w:rPr>
          <w:rFonts w:ascii="Liberation Serif" w:eastAsia="Times New Roman" w:hAnsi="Liberation Serif" w:cs="Liberation Serif"/>
          <w:sz w:val="24"/>
          <w:szCs w:val="24"/>
          <w:lang w:eastAsia="ru-RU"/>
        </w:rPr>
        <w:t>О правилах дорожного движения</w:t>
      </w:r>
      <w:r w:rsidR="00343341" w:rsidRPr="008538D3">
        <w:rPr>
          <w:rFonts w:ascii="Liberation Serif" w:eastAsia="Times New Roman" w:hAnsi="Liberation Serif" w:cs="Liberation Serif"/>
          <w:sz w:val="24"/>
          <w:szCs w:val="24"/>
          <w:lang w:eastAsia="ru-RU"/>
        </w:rPr>
        <w:t>»</w:t>
      </w:r>
      <w:r w:rsidRPr="008538D3">
        <w:rPr>
          <w:rFonts w:ascii="Liberation Serif" w:eastAsia="Times New Roman" w:hAnsi="Liberation Serif" w:cs="Liberation Serif"/>
          <w:sz w:val="24"/>
          <w:szCs w:val="24"/>
          <w:lang w:eastAsia="ru-RU"/>
        </w:rPr>
        <w:t>".</w:t>
      </w:r>
    </w:p>
    <w:p w:rsidR="006C701C" w:rsidRPr="008538D3" w:rsidRDefault="006C701C" w:rsidP="006C701C">
      <w:pPr>
        <w:spacing w:before="225" w:after="225" w:line="240" w:lineRule="auto"/>
        <w:jc w:val="both"/>
        <w:rPr>
          <w:rFonts w:ascii="Liberation Serif" w:eastAsia="Times New Roman" w:hAnsi="Liberation Serif" w:cs="Liberation Serif"/>
          <w:i/>
          <w:iCs/>
          <w:sz w:val="24"/>
          <w:szCs w:val="24"/>
          <w:lang w:eastAsia="ru-RU"/>
        </w:rPr>
      </w:pPr>
      <w:r w:rsidRPr="008538D3">
        <w:rPr>
          <w:rFonts w:ascii="Liberation Serif" w:eastAsia="Times New Roman" w:hAnsi="Liberation Serif" w:cs="Liberation Serif"/>
          <w:b/>
          <w:bCs/>
          <w:sz w:val="24"/>
          <w:szCs w:val="24"/>
          <w:lang w:eastAsia="ru-RU"/>
        </w:rPr>
        <w:t>3.</w:t>
      </w:r>
      <w:r w:rsidRPr="008538D3">
        <w:rPr>
          <w:rFonts w:ascii="Liberation Serif" w:eastAsia="Times New Roman" w:hAnsi="Liberation Serif" w:cs="Liberation Serif"/>
          <w:sz w:val="24"/>
          <w:szCs w:val="24"/>
          <w:lang w:eastAsia="ru-RU"/>
        </w:rPr>
        <w:t xml:space="preserve">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w:t>
      </w:r>
      <w:r w:rsidR="00A401F1" w:rsidRPr="008538D3">
        <w:rPr>
          <w:rFonts w:ascii="Liberation Serif" w:eastAsia="Times New Roman" w:hAnsi="Liberation Serif" w:cs="Liberation Serif"/>
          <w:sz w:val="24"/>
          <w:szCs w:val="24"/>
          <w:lang w:eastAsia="ru-RU"/>
        </w:rPr>
        <w:br/>
      </w:r>
      <w:r w:rsidRPr="008538D3">
        <w:rPr>
          <w:rFonts w:ascii="Liberation Serif" w:eastAsia="Times New Roman" w:hAnsi="Liberation Serif" w:cs="Liberation Serif"/>
          <w:sz w:val="24"/>
          <w:szCs w:val="24"/>
          <w:lang w:eastAsia="ru-RU"/>
        </w:rPr>
        <w:t>и конструкции техническим требованиям к перевозкам пассажиров, допущен в установленном порядке к участию в дорожном движении и оснащен в установленном порядке тахографом, а также аппаратурой спутниковой навигации ГЛОНАСС или ГЛОНАСС/GPS и оборудован ремнями безопасности.</w:t>
      </w:r>
    </w:p>
    <w:p w:rsidR="006C701C" w:rsidRPr="008538D3" w:rsidRDefault="006C701C" w:rsidP="006C701C">
      <w:pPr>
        <w:spacing w:before="225" w:after="225" w:line="240" w:lineRule="auto"/>
        <w:jc w:val="both"/>
        <w:rPr>
          <w:rFonts w:ascii="Liberation Serif" w:eastAsia="Times New Roman" w:hAnsi="Liberation Serif" w:cs="Liberation Serif"/>
          <w:sz w:val="24"/>
          <w:szCs w:val="24"/>
          <w:lang w:eastAsia="ru-RU"/>
        </w:rPr>
      </w:pPr>
      <w:r w:rsidRPr="008538D3">
        <w:rPr>
          <w:rFonts w:ascii="Liberation Serif" w:eastAsia="Times New Roman" w:hAnsi="Liberation Serif" w:cs="Liberation Serif"/>
          <w:sz w:val="24"/>
          <w:szCs w:val="24"/>
          <w:lang w:eastAsia="ru-RU"/>
        </w:rPr>
        <w:t>При организованной перевозке группы детей при движении автобуса на его крыше или над ней должен быть включен маячок желтого или оранжевого цвета.</w:t>
      </w:r>
    </w:p>
    <w:p w:rsidR="006C701C" w:rsidRPr="008538D3" w:rsidRDefault="006C701C" w:rsidP="006C701C">
      <w:pPr>
        <w:spacing w:before="225" w:after="225" w:line="240" w:lineRule="auto"/>
        <w:jc w:val="both"/>
        <w:rPr>
          <w:rFonts w:ascii="Liberation Serif" w:eastAsia="Times New Roman" w:hAnsi="Liberation Serif" w:cs="Liberation Serif"/>
          <w:sz w:val="24"/>
          <w:szCs w:val="24"/>
          <w:lang w:eastAsia="ru-RU"/>
        </w:rPr>
      </w:pPr>
      <w:r w:rsidRPr="008538D3">
        <w:rPr>
          <w:rFonts w:ascii="Liberation Serif" w:eastAsia="Times New Roman" w:hAnsi="Liberation Serif" w:cs="Liberation Serif"/>
          <w:b/>
          <w:bCs/>
          <w:sz w:val="24"/>
          <w:szCs w:val="24"/>
          <w:lang w:eastAsia="ru-RU"/>
        </w:rPr>
        <w:t>4.</w:t>
      </w:r>
      <w:r w:rsidRPr="008538D3">
        <w:rPr>
          <w:rFonts w:ascii="Liberation Serif" w:eastAsia="Times New Roman" w:hAnsi="Liberation Serif" w:cs="Liberation Serif"/>
          <w:sz w:val="24"/>
          <w:szCs w:val="24"/>
          <w:lang w:eastAsia="ru-RU"/>
        </w:rPr>
        <w:t xml:space="preserve"> Для осуществления организованной перевозки группы детей необходимо наличие следующих документов у водителя:</w:t>
      </w:r>
    </w:p>
    <w:p w:rsidR="006C701C" w:rsidRPr="008538D3" w:rsidRDefault="006C701C" w:rsidP="006C701C">
      <w:pPr>
        <w:spacing w:before="225" w:after="225" w:line="240" w:lineRule="auto"/>
        <w:jc w:val="both"/>
        <w:rPr>
          <w:rFonts w:ascii="Liberation Serif" w:eastAsia="Times New Roman" w:hAnsi="Liberation Serif" w:cs="Liberation Serif"/>
          <w:sz w:val="24"/>
          <w:szCs w:val="24"/>
          <w:lang w:eastAsia="ru-RU"/>
        </w:rPr>
      </w:pPr>
      <w:r w:rsidRPr="008538D3">
        <w:rPr>
          <w:rFonts w:ascii="Liberation Serif" w:eastAsia="Times New Roman" w:hAnsi="Liberation Serif" w:cs="Liberation Serif"/>
          <w:sz w:val="24"/>
          <w:szCs w:val="24"/>
          <w:lang w:eastAsia="ru-RU"/>
        </w:rPr>
        <w:t>а) копия или оригинал договора фрахтования, заключенного в соответствии с Федеральным законом «</w:t>
      </w:r>
      <w:hyperlink r:id="rId11" w:history="1">
        <w:r w:rsidRPr="008538D3">
          <w:rPr>
            <w:rFonts w:ascii="Liberation Serif" w:eastAsia="Times New Roman" w:hAnsi="Liberation Serif" w:cs="Liberation Serif"/>
            <w:sz w:val="24"/>
            <w:szCs w:val="24"/>
            <w:u w:val="single"/>
            <w:bdr w:val="none" w:sz="0" w:space="0" w:color="auto" w:frame="1"/>
            <w:lang w:eastAsia="ru-RU"/>
          </w:rPr>
          <w:t>Устав автомобильного транспорта и городского наземного электрического транспорта</w:t>
        </w:r>
      </w:hyperlink>
      <w:r w:rsidRPr="008538D3">
        <w:rPr>
          <w:rFonts w:ascii="Liberation Serif" w:eastAsia="Times New Roman" w:hAnsi="Liberation Serif" w:cs="Liberation Serif"/>
          <w:sz w:val="24"/>
          <w:szCs w:val="24"/>
          <w:lang w:eastAsia="ru-RU"/>
        </w:rPr>
        <w:t>», - в случае осуществления организованной перевозки группы детей по договору фрахтования;</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8538D3">
        <w:rPr>
          <w:rFonts w:ascii="Liberation Serif" w:eastAsia="Times New Roman" w:hAnsi="Liberation Serif" w:cs="Liberation Serif"/>
          <w:sz w:val="24"/>
          <w:szCs w:val="24"/>
          <w:lang w:eastAsia="ru-RU"/>
        </w:rPr>
        <w:t xml:space="preserve">в) копия решения о назначении сопровождения автобусов автомобилем (автомобилями) подразделения Государственной инспекции безопасности дорожного движения </w:t>
      </w:r>
      <w:r w:rsidRPr="006C701C">
        <w:rPr>
          <w:rFonts w:ascii="Liberation Serif" w:eastAsia="Times New Roman" w:hAnsi="Liberation Serif" w:cs="Liberation Serif"/>
          <w:color w:val="333333"/>
          <w:sz w:val="24"/>
          <w:szCs w:val="24"/>
          <w:lang w:eastAsia="ru-RU"/>
        </w:rPr>
        <w:t>территориального органа Министерства внутренних дел Российской Федерации (далее - подразделение Госавтоинспекции) или копия уведомления об организованной перевозке группы детей;</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г) список набора пищевых продуктов (сухих пайков, бутилированной воды) - в случае, предусмотренном пунктом 17 настоящих Правил;</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lastRenderedPageBreak/>
        <w:t>д) список (списки) всех пассажиров, включающий:</w:t>
      </w:r>
    </w:p>
    <w:p w:rsidR="006C701C" w:rsidRPr="006C701C" w:rsidRDefault="006C701C" w:rsidP="006C701C">
      <w:pPr>
        <w:numPr>
          <w:ilvl w:val="0"/>
          <w:numId w:val="2"/>
        </w:numPr>
        <w:spacing w:before="75" w:after="75" w:line="240" w:lineRule="auto"/>
        <w:ind w:left="0"/>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детей (с указанием фамилии, имени, отчества (при наличии) и возраста или даты рождения каждого ребенка, номера контактного телефона родителей (законных представителей), пунктов посадки и (или) высадки каждого ребенка, - в случае если такие пункты являются промежуточными (не совпадают с пунктом отправления и (или) пунктом назначения маршрута);</w:t>
      </w:r>
    </w:p>
    <w:p w:rsidR="006C701C" w:rsidRPr="006C701C" w:rsidRDefault="006C701C" w:rsidP="006C701C">
      <w:pPr>
        <w:numPr>
          <w:ilvl w:val="0"/>
          <w:numId w:val="2"/>
        </w:numPr>
        <w:spacing w:before="75" w:after="75" w:line="240" w:lineRule="auto"/>
        <w:ind w:left="0"/>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назначенных сопровождающих (с указанием фамилии, имени, отчества (при наличии) каждого сопровождающего, номера его контактного телефона);</w:t>
      </w:r>
    </w:p>
    <w:p w:rsidR="006C701C" w:rsidRPr="006C701C" w:rsidRDefault="006C701C" w:rsidP="006C701C">
      <w:pPr>
        <w:numPr>
          <w:ilvl w:val="0"/>
          <w:numId w:val="2"/>
        </w:numPr>
        <w:spacing w:before="75" w:after="75" w:line="240" w:lineRule="auto"/>
        <w:ind w:left="0"/>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медицинского работника (с указанием фамилии, имени, отчества (при наличии), должности) с копией его лицензии на осуществление медицинской деятельности или копией договора с медицинской организацией или индивидуальным предпринимателем, имеющими соответствующую лицензию, - в случае, предусмотренном пунктом 12 настоящих Правил;</w:t>
      </w:r>
    </w:p>
    <w:p w:rsidR="006C701C" w:rsidRPr="006C701C" w:rsidRDefault="006C701C" w:rsidP="006C701C">
      <w:pPr>
        <w:numPr>
          <w:ilvl w:val="0"/>
          <w:numId w:val="2"/>
        </w:numPr>
        <w:spacing w:before="75" w:after="75" w:line="240" w:lineRule="auto"/>
        <w:ind w:left="0"/>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 xml:space="preserve">работников и (или) физических лиц, участвующих в организованной перевозке группы детей (с указанием фамилии, имени, отчества (при наличии) каждого работника и физического лица, номера его контактного телефона, пунктов посадки и (или) высадки каждого работника </w:t>
      </w:r>
      <w:r w:rsidR="00A401F1">
        <w:rPr>
          <w:rFonts w:ascii="Liberation Serif" w:eastAsia="Times New Roman" w:hAnsi="Liberation Serif" w:cs="Liberation Serif"/>
          <w:color w:val="333333"/>
          <w:sz w:val="24"/>
          <w:szCs w:val="24"/>
          <w:lang w:eastAsia="ru-RU"/>
        </w:rPr>
        <w:br/>
      </w:r>
      <w:r w:rsidRPr="006C701C">
        <w:rPr>
          <w:rFonts w:ascii="Liberation Serif" w:eastAsia="Times New Roman" w:hAnsi="Liberation Serif" w:cs="Liberation Serif"/>
          <w:color w:val="333333"/>
          <w:sz w:val="24"/>
          <w:szCs w:val="24"/>
          <w:lang w:eastAsia="ru-RU"/>
        </w:rPr>
        <w:t>и физического лица, - в случае если такие пункты являются промежуточными (не совпадают с пунктом отправления и (или) пунктом назначения маршрута);</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е) документ, содержащий сведения о водителе (водителях) (с указанием фамилии, имени, отчества водителя, его телефона), кроме случая, если в составе документов есть копия уведомления об организованной перевозке группы детей, содержащего такие сведения;</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ж) документ, содержащий порядок посадки пассажиров, в том числе детей, в автобус (по документам, в том числе по служебному удостоверению, по путевке, по карте учащегося и (или) в соответствии со списком (списками) пассажиров, удостоверяющим их право на проезд),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(далее - организация), или фрахтователем, за исключением случая, когда указанный порядок содержится в договоре фрахтования;</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з) маршрут перевозки с указанием:</w:t>
      </w:r>
    </w:p>
    <w:p w:rsidR="006C701C" w:rsidRPr="006C701C" w:rsidRDefault="006C701C" w:rsidP="006C701C">
      <w:pPr>
        <w:numPr>
          <w:ilvl w:val="0"/>
          <w:numId w:val="3"/>
        </w:numPr>
        <w:spacing w:before="75" w:after="75" w:line="240" w:lineRule="auto"/>
        <w:ind w:left="0"/>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пункта отправления;</w:t>
      </w:r>
    </w:p>
    <w:p w:rsidR="006C701C" w:rsidRPr="006C701C" w:rsidRDefault="006C701C" w:rsidP="006C701C">
      <w:pPr>
        <w:numPr>
          <w:ilvl w:val="0"/>
          <w:numId w:val="3"/>
        </w:numPr>
        <w:spacing w:before="75" w:after="75" w:line="240" w:lineRule="auto"/>
        <w:ind w:left="0"/>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промежуточных пунктов посадки (высадки) (если имеются) детей, работников и физических лиц, участвующих в организованной перевозке группы детей;</w:t>
      </w:r>
    </w:p>
    <w:p w:rsidR="006C701C" w:rsidRPr="006C701C" w:rsidRDefault="006C701C" w:rsidP="006C701C">
      <w:pPr>
        <w:numPr>
          <w:ilvl w:val="0"/>
          <w:numId w:val="3"/>
        </w:numPr>
        <w:spacing w:before="75" w:after="75" w:line="240" w:lineRule="auto"/>
        <w:ind w:left="0"/>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пункта прибытия;</w:t>
      </w:r>
    </w:p>
    <w:p w:rsidR="006C701C" w:rsidRPr="006C701C" w:rsidRDefault="006C701C" w:rsidP="006C701C">
      <w:pPr>
        <w:numPr>
          <w:ilvl w:val="0"/>
          <w:numId w:val="3"/>
        </w:numPr>
        <w:spacing w:before="75" w:after="75" w:line="240" w:lineRule="auto"/>
        <w:ind w:left="0"/>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мест остановок для приема пищи, кратковременного отдыха, ночного отдыха (при многодневных поездках) - в случае организованной перевозки группы детей в междугородном сообщении.</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b/>
          <w:bCs/>
          <w:color w:val="333333"/>
          <w:sz w:val="24"/>
          <w:szCs w:val="24"/>
          <w:lang w:eastAsia="ru-RU"/>
        </w:rPr>
        <w:t>4</w:t>
      </w:r>
      <w:r w:rsidRPr="006C701C">
        <w:rPr>
          <w:rFonts w:ascii="Liberation Serif" w:eastAsia="Times New Roman" w:hAnsi="Liberation Serif" w:cs="Liberation Serif"/>
          <w:b/>
          <w:bCs/>
          <w:color w:val="333333"/>
          <w:sz w:val="24"/>
          <w:szCs w:val="24"/>
          <w:vertAlign w:val="superscript"/>
          <w:lang w:eastAsia="ru-RU"/>
        </w:rPr>
        <w:t>1</w:t>
      </w:r>
      <w:r w:rsidRPr="006C701C">
        <w:rPr>
          <w:rFonts w:ascii="Liberation Serif" w:eastAsia="Times New Roman" w:hAnsi="Liberation Serif" w:cs="Liberation Serif"/>
          <w:b/>
          <w:bCs/>
          <w:color w:val="333333"/>
          <w:sz w:val="24"/>
          <w:szCs w:val="24"/>
          <w:lang w:eastAsia="ru-RU"/>
        </w:rPr>
        <w:t>.</w:t>
      </w:r>
      <w:r w:rsidRPr="006C701C">
        <w:rPr>
          <w:rFonts w:ascii="Liberation Serif" w:eastAsia="Times New Roman" w:hAnsi="Liberation Serif" w:cs="Liberation Serif"/>
          <w:color w:val="333333"/>
          <w:sz w:val="24"/>
          <w:szCs w:val="24"/>
          <w:lang w:eastAsia="ru-RU"/>
        </w:rPr>
        <w:t xml:space="preserve"> Для осуществления организованной перевозки группы детей ответственный или старший ответственный за организованную перевозку группы детей и координацию действий водителей при многодневных поездках обязан иметь при себе список мест размещения для детей на отдых в ночное время, содержащий также наименование юридического лица или фамилию, имя и отчество (при наличии) индивидуального предпринимателя, размещающих детей на отдых в ночное время или осуществляющих деятельность в области оказания </w:t>
      </w:r>
      <w:r w:rsidRPr="006C701C">
        <w:rPr>
          <w:rFonts w:ascii="Liberation Serif" w:eastAsia="Times New Roman" w:hAnsi="Liberation Serif" w:cs="Liberation Serif"/>
          <w:color w:val="333333"/>
          <w:sz w:val="24"/>
          <w:szCs w:val="24"/>
          <w:lang w:eastAsia="ru-RU"/>
        </w:rPr>
        <w:lastRenderedPageBreak/>
        <w:t>гостиничных услуг, либо реестровый номер осуществляющего организацию перевозки туроператора в едином федеральном реестре туроператоров.</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b/>
          <w:bCs/>
          <w:color w:val="333333"/>
          <w:sz w:val="24"/>
          <w:szCs w:val="24"/>
          <w:lang w:eastAsia="ru-RU"/>
        </w:rPr>
        <w:t>5.</w:t>
      </w:r>
      <w:r w:rsidRPr="006C701C">
        <w:rPr>
          <w:rFonts w:ascii="Liberation Serif" w:eastAsia="Times New Roman" w:hAnsi="Liberation Serif" w:cs="Liberation Serif"/>
          <w:color w:val="333333"/>
          <w:sz w:val="24"/>
          <w:szCs w:val="24"/>
          <w:lang w:eastAsia="ru-RU"/>
        </w:rPr>
        <w:t xml:space="preserve"> Оригиналы документов, указанных в пункте 4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 во время которой произошло дорожно-транспортное происшествие с пострадавшими, в иных случаях - в течение 90 дней.</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b/>
          <w:bCs/>
          <w:color w:val="333333"/>
          <w:sz w:val="24"/>
          <w:szCs w:val="24"/>
          <w:lang w:eastAsia="ru-RU"/>
        </w:rPr>
        <w:t>8.</w:t>
      </w:r>
      <w:r w:rsidRPr="006C701C">
        <w:rPr>
          <w:rFonts w:ascii="Liberation Serif" w:eastAsia="Times New Roman" w:hAnsi="Liberation Serif" w:cs="Liberation Serif"/>
          <w:color w:val="333333"/>
          <w:sz w:val="24"/>
          <w:szCs w:val="24"/>
          <w:lang w:eastAsia="ru-RU"/>
        </w:rPr>
        <w:t xml:space="preserve">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6C701C" w:rsidRPr="006C701C" w:rsidRDefault="006C701C" w:rsidP="006C701C">
      <w:pPr>
        <w:numPr>
          <w:ilvl w:val="0"/>
          <w:numId w:val="4"/>
        </w:numPr>
        <w:spacing w:before="75" w:after="75" w:line="240" w:lineRule="auto"/>
        <w:ind w:left="0"/>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 xml:space="preserve">имеющие стаж работы в качестве водителя транспортного средства категории </w:t>
      </w:r>
      <w:r>
        <w:rPr>
          <w:rFonts w:ascii="Liberation Serif" w:eastAsia="Times New Roman" w:hAnsi="Liberation Serif" w:cs="Liberation Serif"/>
          <w:color w:val="333333"/>
          <w:sz w:val="24"/>
          <w:szCs w:val="24"/>
          <w:lang w:eastAsia="ru-RU"/>
        </w:rPr>
        <w:t>«</w:t>
      </w:r>
      <w:r w:rsidRPr="006C701C">
        <w:rPr>
          <w:rFonts w:ascii="Liberation Serif" w:eastAsia="Times New Roman" w:hAnsi="Liberation Serif" w:cs="Liberation Serif"/>
          <w:color w:val="333333"/>
          <w:sz w:val="24"/>
          <w:szCs w:val="24"/>
          <w:lang w:eastAsia="ru-RU"/>
        </w:rPr>
        <w:t>D</w:t>
      </w:r>
      <w:r>
        <w:rPr>
          <w:rFonts w:ascii="Liberation Serif" w:eastAsia="Times New Roman" w:hAnsi="Liberation Serif" w:cs="Liberation Serif"/>
          <w:color w:val="333333"/>
          <w:sz w:val="24"/>
          <w:szCs w:val="24"/>
          <w:lang w:eastAsia="ru-RU"/>
        </w:rPr>
        <w:t>»</w:t>
      </w:r>
      <w:r w:rsidRPr="006C701C">
        <w:rPr>
          <w:rFonts w:ascii="Liberation Serif" w:eastAsia="Times New Roman" w:hAnsi="Liberation Serif" w:cs="Liberation Serif"/>
          <w:color w:val="333333"/>
          <w:sz w:val="24"/>
          <w:szCs w:val="24"/>
          <w:lang w:eastAsia="ru-RU"/>
        </w:rPr>
        <w:t xml:space="preserve"> не менее одного года на дату начала организованной перевозки группы детей из последнего года </w:t>
      </w:r>
      <w:r w:rsidR="00D53488">
        <w:rPr>
          <w:rFonts w:ascii="Liberation Serif" w:eastAsia="Times New Roman" w:hAnsi="Liberation Serif" w:cs="Liberation Serif"/>
          <w:color w:val="333333"/>
          <w:sz w:val="24"/>
          <w:szCs w:val="24"/>
          <w:lang w:eastAsia="ru-RU"/>
        </w:rPr>
        <w:br/>
      </w:r>
      <w:r w:rsidRPr="006C701C">
        <w:rPr>
          <w:rFonts w:ascii="Liberation Serif" w:eastAsia="Times New Roman" w:hAnsi="Liberation Serif" w:cs="Liberation Serif"/>
          <w:color w:val="333333"/>
          <w:sz w:val="24"/>
          <w:szCs w:val="24"/>
          <w:lang w:eastAsia="ru-RU"/>
        </w:rPr>
        <w:t>и одного месяца;</w:t>
      </w:r>
    </w:p>
    <w:p w:rsidR="006C701C" w:rsidRPr="006C701C" w:rsidRDefault="006C701C" w:rsidP="006C701C">
      <w:pPr>
        <w:numPr>
          <w:ilvl w:val="0"/>
          <w:numId w:val="4"/>
        </w:numPr>
        <w:spacing w:before="75" w:after="75" w:line="240" w:lineRule="auto"/>
        <w:ind w:left="0"/>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6C701C" w:rsidRPr="006C701C" w:rsidRDefault="006C701C" w:rsidP="006C701C">
      <w:pPr>
        <w:numPr>
          <w:ilvl w:val="0"/>
          <w:numId w:val="4"/>
        </w:numPr>
        <w:spacing w:before="75" w:after="75" w:line="240" w:lineRule="auto"/>
        <w:ind w:left="0"/>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прошедшие предрейсовый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6C701C" w:rsidRPr="006C701C" w:rsidRDefault="006C701C" w:rsidP="006C701C">
      <w:pPr>
        <w:numPr>
          <w:ilvl w:val="0"/>
          <w:numId w:val="4"/>
        </w:numPr>
        <w:spacing w:before="75" w:after="75" w:line="240" w:lineRule="auto"/>
        <w:ind w:left="0"/>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прошедшие предрейсовый медицинский осмотр в порядке, установленном Министерством здравоохранения Российской Федерации.</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b/>
          <w:bCs/>
          <w:color w:val="333333"/>
          <w:sz w:val="24"/>
          <w:szCs w:val="24"/>
          <w:lang w:eastAsia="ru-RU"/>
        </w:rPr>
        <w:t>9.</w:t>
      </w:r>
      <w:r w:rsidRPr="006C701C">
        <w:rPr>
          <w:rFonts w:ascii="Liberation Serif" w:eastAsia="Times New Roman" w:hAnsi="Liberation Serif" w:cs="Liberation Serif"/>
          <w:color w:val="333333"/>
          <w:sz w:val="24"/>
          <w:szCs w:val="24"/>
          <w:lang w:eastAsia="ru-RU"/>
        </w:rPr>
        <w:t xml:space="preserve"> Включение детей возрастом до 7 лет в группу детей для организованной перевозки автобусами при их нахождении в пути следования</w:t>
      </w:r>
      <w:r>
        <w:rPr>
          <w:rFonts w:ascii="Liberation Serif" w:eastAsia="Times New Roman" w:hAnsi="Liberation Serif" w:cs="Liberation Serif"/>
          <w:color w:val="333333"/>
          <w:sz w:val="24"/>
          <w:szCs w:val="24"/>
          <w:lang w:eastAsia="ru-RU"/>
        </w:rPr>
        <w:t>,</w:t>
      </w:r>
      <w:r w:rsidRPr="006C701C">
        <w:rPr>
          <w:rFonts w:ascii="Liberation Serif" w:eastAsia="Times New Roman" w:hAnsi="Liberation Serif" w:cs="Liberation Serif"/>
          <w:color w:val="333333"/>
          <w:sz w:val="24"/>
          <w:szCs w:val="24"/>
          <w:lang w:eastAsia="ru-RU"/>
        </w:rPr>
        <w:t xml:space="preserve"> согласно графику движения</w:t>
      </w:r>
      <w:r>
        <w:rPr>
          <w:rFonts w:ascii="Liberation Serif" w:eastAsia="Times New Roman" w:hAnsi="Liberation Serif" w:cs="Liberation Serif"/>
          <w:color w:val="333333"/>
          <w:sz w:val="24"/>
          <w:szCs w:val="24"/>
          <w:lang w:eastAsia="ru-RU"/>
        </w:rPr>
        <w:t>,</w:t>
      </w:r>
      <w:r w:rsidRPr="006C701C">
        <w:rPr>
          <w:rFonts w:ascii="Liberation Serif" w:eastAsia="Times New Roman" w:hAnsi="Liberation Serif" w:cs="Liberation Serif"/>
          <w:color w:val="333333"/>
          <w:sz w:val="24"/>
          <w:szCs w:val="24"/>
          <w:lang w:eastAsia="ru-RU"/>
        </w:rPr>
        <w:t xml:space="preserve"> более 4 часов не допускается.</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b/>
          <w:bCs/>
          <w:color w:val="333333"/>
          <w:sz w:val="24"/>
          <w:szCs w:val="24"/>
          <w:lang w:eastAsia="ru-RU"/>
        </w:rPr>
        <w:t>10.</w:t>
      </w:r>
      <w:r w:rsidRPr="006C701C">
        <w:rPr>
          <w:rFonts w:ascii="Liberation Serif" w:eastAsia="Times New Roman" w:hAnsi="Liberation Serif" w:cs="Liberation Serif"/>
          <w:color w:val="333333"/>
          <w:sz w:val="24"/>
          <w:szCs w:val="24"/>
          <w:lang w:eastAsia="ru-RU"/>
        </w:rPr>
        <w:t xml:space="preserve">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 сопровождение транспортных средств патрульным автомобилем (патрульными автомобилями) подразделения Госавтоинспекции в случае, если указанная перевозка осуществляется в составе не менее 3 автобусов, в установленном Министерством внутренних дел Российской Федерации порядке обеспечивают руководитель или должностное лицо организации, ответственные за обеспечение безопасности дорожного движения, а при организованной перевозке группы детей по договору фрахтования:</w:t>
      </w:r>
    </w:p>
    <w:p w:rsidR="006C701C" w:rsidRPr="006C701C" w:rsidRDefault="006C701C" w:rsidP="006C701C">
      <w:pPr>
        <w:numPr>
          <w:ilvl w:val="0"/>
          <w:numId w:val="5"/>
        </w:numPr>
        <w:spacing w:before="75" w:after="75" w:line="240" w:lineRule="auto"/>
        <w:ind w:left="0"/>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фрахтователь или фрахтовщик (по взаимной договоренности) - если фрахтователь является уполномоченным представителем юридического лица или индивидуальным предпринимателем (его уполномоченным представителем);</w:t>
      </w:r>
    </w:p>
    <w:p w:rsidR="006C701C" w:rsidRPr="006C701C" w:rsidRDefault="006C701C" w:rsidP="006C701C">
      <w:pPr>
        <w:numPr>
          <w:ilvl w:val="0"/>
          <w:numId w:val="5"/>
        </w:numPr>
        <w:spacing w:before="75" w:after="75" w:line="240" w:lineRule="auto"/>
        <w:ind w:left="0"/>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фрахтовщик - если фрахтователь является физическим лицом.</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Подача уведомления об организованной перевозке группы детей в подразделение Госавтоинспекции осуществляется не позднее 48 часов до начала перевозки</w:t>
      </w:r>
      <w:r>
        <w:rPr>
          <w:rFonts w:ascii="Liberation Serif" w:eastAsia="Times New Roman" w:hAnsi="Liberation Serif" w:cs="Liberation Serif"/>
          <w:color w:val="333333"/>
          <w:sz w:val="24"/>
          <w:szCs w:val="24"/>
          <w:lang w:eastAsia="ru-RU"/>
        </w:rPr>
        <w:t> –</w:t>
      </w:r>
      <w:r w:rsidRPr="006C701C">
        <w:rPr>
          <w:rFonts w:ascii="Liberation Serif" w:eastAsia="Times New Roman" w:hAnsi="Liberation Serif" w:cs="Liberation Serif"/>
          <w:color w:val="333333"/>
          <w:sz w:val="24"/>
          <w:szCs w:val="24"/>
          <w:lang w:eastAsia="ru-RU"/>
        </w:rPr>
        <w:t xml:space="preserve"> в междугородном сообщении, не позднее 24 часов до начала перевозки </w:t>
      </w:r>
      <w:r>
        <w:rPr>
          <w:rFonts w:ascii="Liberation Serif" w:eastAsia="Times New Roman" w:hAnsi="Liberation Serif" w:cs="Liberation Serif"/>
          <w:color w:val="333333"/>
          <w:sz w:val="24"/>
          <w:szCs w:val="24"/>
          <w:lang w:eastAsia="ru-RU"/>
        </w:rPr>
        <w:t>–</w:t>
      </w:r>
      <w:r w:rsidRPr="006C701C">
        <w:rPr>
          <w:rFonts w:ascii="Liberation Serif" w:eastAsia="Times New Roman" w:hAnsi="Liberation Serif" w:cs="Liberation Serif"/>
          <w:color w:val="333333"/>
          <w:sz w:val="24"/>
          <w:szCs w:val="24"/>
          <w:lang w:eastAsia="ru-RU"/>
        </w:rPr>
        <w:t xml:space="preserve"> в городском </w:t>
      </w:r>
      <w:r w:rsidR="00D53488">
        <w:rPr>
          <w:rFonts w:ascii="Liberation Serif" w:eastAsia="Times New Roman" w:hAnsi="Liberation Serif" w:cs="Liberation Serif"/>
          <w:color w:val="333333"/>
          <w:sz w:val="24"/>
          <w:szCs w:val="24"/>
          <w:lang w:eastAsia="ru-RU"/>
        </w:rPr>
        <w:br/>
      </w:r>
      <w:r w:rsidRPr="006C701C">
        <w:rPr>
          <w:rFonts w:ascii="Liberation Serif" w:eastAsia="Times New Roman" w:hAnsi="Liberation Serif" w:cs="Liberation Serif"/>
          <w:color w:val="333333"/>
          <w:sz w:val="24"/>
          <w:szCs w:val="24"/>
          <w:lang w:eastAsia="ru-RU"/>
        </w:rPr>
        <w:t>и пригородном сообщениях.</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w:t>
      </w:r>
      <w:r>
        <w:rPr>
          <w:rFonts w:ascii="Liberation Serif" w:eastAsia="Times New Roman" w:hAnsi="Liberation Serif" w:cs="Liberation Serif"/>
          <w:color w:val="333333"/>
          <w:sz w:val="24"/>
          <w:szCs w:val="24"/>
          <w:lang w:eastAsia="ru-RU"/>
        </w:rPr>
        <w:t>,</w:t>
      </w:r>
      <w:r w:rsidRPr="006C701C">
        <w:rPr>
          <w:rFonts w:ascii="Liberation Serif" w:eastAsia="Times New Roman" w:hAnsi="Liberation Serif" w:cs="Liberation Serif"/>
          <w:color w:val="333333"/>
          <w:sz w:val="24"/>
          <w:szCs w:val="24"/>
          <w:lang w:eastAsia="ru-RU"/>
        </w:rPr>
        <w:t xml:space="preserve"> с указанием дат и времени осуществления таких перевозок.</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lastRenderedPageBreak/>
        <w:t xml:space="preserve">При подаче уведомления или заявки, указанных в абзаце первом настоящего пункта, допускается вместо списка (списков) работников и (или) физических лиц, участвующих в организованной перевозке группы детей, предусмотренного абзацем пятым подпункта </w:t>
      </w:r>
      <w:r>
        <w:rPr>
          <w:rFonts w:ascii="Liberation Serif" w:eastAsia="Times New Roman" w:hAnsi="Liberation Serif" w:cs="Liberation Serif"/>
          <w:color w:val="333333"/>
          <w:sz w:val="24"/>
          <w:szCs w:val="24"/>
          <w:lang w:eastAsia="ru-RU"/>
        </w:rPr>
        <w:t>«</w:t>
      </w:r>
      <w:r w:rsidRPr="006C701C">
        <w:rPr>
          <w:rFonts w:ascii="Liberation Serif" w:eastAsia="Times New Roman" w:hAnsi="Liberation Serif" w:cs="Liberation Serif"/>
          <w:color w:val="333333"/>
          <w:sz w:val="24"/>
          <w:szCs w:val="24"/>
          <w:lang w:eastAsia="ru-RU"/>
        </w:rPr>
        <w:t>д</w:t>
      </w:r>
      <w:r>
        <w:rPr>
          <w:rFonts w:ascii="Liberation Serif" w:eastAsia="Times New Roman" w:hAnsi="Liberation Serif" w:cs="Liberation Serif"/>
          <w:color w:val="333333"/>
          <w:sz w:val="24"/>
          <w:szCs w:val="24"/>
          <w:lang w:eastAsia="ru-RU"/>
        </w:rPr>
        <w:t>»</w:t>
      </w:r>
      <w:r w:rsidRPr="006C701C">
        <w:rPr>
          <w:rFonts w:ascii="Liberation Serif" w:eastAsia="Times New Roman" w:hAnsi="Liberation Serif" w:cs="Liberation Serif"/>
          <w:color w:val="333333"/>
          <w:sz w:val="24"/>
          <w:szCs w:val="24"/>
          <w:lang w:eastAsia="ru-RU"/>
        </w:rPr>
        <w:t xml:space="preserve"> пункта 4 настоящих Правил, представлять информацию только о количестве таких участников перевозки с оформлением и передачей водителю соответствующего списка (списков) до начала организованной перевозки группы детей.</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b/>
          <w:bCs/>
          <w:color w:val="333333"/>
          <w:sz w:val="24"/>
          <w:szCs w:val="24"/>
          <w:lang w:eastAsia="ru-RU"/>
        </w:rPr>
        <w:t>11.</w:t>
      </w:r>
      <w:r w:rsidRPr="006C701C">
        <w:rPr>
          <w:rFonts w:ascii="Liberation Serif" w:eastAsia="Times New Roman" w:hAnsi="Liberation Serif" w:cs="Liberation Serif"/>
          <w:color w:val="333333"/>
          <w:sz w:val="24"/>
          <w:szCs w:val="24"/>
          <w:lang w:eastAsia="ru-RU"/>
        </w:rPr>
        <w:t xml:space="preserve"> 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b/>
          <w:bCs/>
          <w:color w:val="333333"/>
          <w:sz w:val="24"/>
          <w:szCs w:val="24"/>
          <w:lang w:eastAsia="ru-RU"/>
        </w:rPr>
        <w:t>12.</w:t>
      </w:r>
      <w:r w:rsidRPr="006C701C">
        <w:rPr>
          <w:rFonts w:ascii="Liberation Serif" w:eastAsia="Times New Roman" w:hAnsi="Liberation Serif" w:cs="Liberation Serif"/>
          <w:color w:val="333333"/>
          <w:sz w:val="24"/>
          <w:szCs w:val="24"/>
          <w:lang w:eastAsia="ru-RU"/>
        </w:rPr>
        <w:t xml:space="preserve">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 имеющим при себе копию лицензии на осуществление медицинской деятельности или копию договора с медицинской организацией или индивидуальным предпринимателем, имеющими соответствующую лицензию.</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Организованная перевозка группы детей в случае, указанном в абзаце первом настоящего пункта, без медицинского работника не допускается.</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b/>
          <w:bCs/>
          <w:color w:val="333333"/>
          <w:sz w:val="24"/>
          <w:szCs w:val="24"/>
          <w:lang w:eastAsia="ru-RU"/>
        </w:rPr>
        <w:t>13.</w:t>
      </w:r>
      <w:r w:rsidRPr="006C701C">
        <w:rPr>
          <w:rFonts w:ascii="Liberation Serif" w:eastAsia="Times New Roman" w:hAnsi="Liberation Serif" w:cs="Liberation Serif"/>
          <w:color w:val="333333"/>
          <w:sz w:val="24"/>
          <w:szCs w:val="24"/>
          <w:lang w:eastAsia="ru-RU"/>
        </w:rPr>
        <w:t xml:space="preserve"> 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 наличии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b/>
          <w:bCs/>
          <w:color w:val="333333"/>
          <w:sz w:val="24"/>
          <w:szCs w:val="24"/>
          <w:lang w:eastAsia="ru-RU"/>
        </w:rPr>
        <w:t>14.</w:t>
      </w:r>
      <w:r w:rsidRPr="006C701C">
        <w:rPr>
          <w:rFonts w:ascii="Liberation Serif" w:eastAsia="Times New Roman" w:hAnsi="Liberation Serif" w:cs="Liberation Serif"/>
          <w:color w:val="333333"/>
          <w:sz w:val="24"/>
          <w:szCs w:val="24"/>
          <w:lang w:eastAsia="ru-RU"/>
        </w:rPr>
        <w:t xml:space="preserve">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Количество сопровождающих на 1 автобус назначается из расчета их нахождения у каждой предназначенной для посадки (высадки) пассажиров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 xml:space="preserve">Назначенный сопровождающий обязан перед началом движения автобуса убедиться, что дети пристегнуты ремнями безопасности, контролировать использование ими ремней безопасности </w:t>
      </w:r>
      <w:r w:rsidRPr="006C701C">
        <w:rPr>
          <w:rFonts w:ascii="Liberation Serif" w:eastAsia="Times New Roman" w:hAnsi="Liberation Serif" w:cs="Liberation Serif"/>
          <w:color w:val="333333"/>
          <w:sz w:val="24"/>
          <w:szCs w:val="24"/>
          <w:lang w:eastAsia="ru-RU"/>
        </w:rPr>
        <w:lastRenderedPageBreak/>
        <w:t xml:space="preserve">в пути следования, обеспечивать порядок в салоне, не допуская подъем детей с мест </w:t>
      </w:r>
      <w:r w:rsidR="00AB57F6">
        <w:rPr>
          <w:rFonts w:ascii="Liberation Serif" w:eastAsia="Times New Roman" w:hAnsi="Liberation Serif" w:cs="Liberation Serif"/>
          <w:color w:val="333333"/>
          <w:sz w:val="24"/>
          <w:szCs w:val="24"/>
          <w:lang w:eastAsia="ru-RU"/>
        </w:rPr>
        <w:br/>
      </w:r>
      <w:r w:rsidRPr="006C701C">
        <w:rPr>
          <w:rFonts w:ascii="Liberation Serif" w:eastAsia="Times New Roman" w:hAnsi="Liberation Serif" w:cs="Liberation Serif"/>
          <w:color w:val="333333"/>
          <w:sz w:val="24"/>
          <w:szCs w:val="24"/>
          <w:lang w:eastAsia="ru-RU"/>
        </w:rPr>
        <w:t>и передвижение их по салону во время движения.</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Назначенный сопровождающий также обязан выполнять требования руководителя организации или индивидуального предпринимателя - фрахтователя, доведенные до сопровождающего при проведении с ним инструктажа перед организованной перевозкой группы детей.</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Организованная перевозка группы детей без назначенных сопровождающих не допускается.</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b/>
          <w:bCs/>
          <w:color w:val="333333"/>
          <w:sz w:val="24"/>
          <w:szCs w:val="24"/>
          <w:lang w:eastAsia="ru-RU"/>
        </w:rPr>
        <w:t>15.</w:t>
      </w:r>
      <w:r w:rsidRPr="006C701C">
        <w:rPr>
          <w:rFonts w:ascii="Liberation Serif" w:eastAsia="Times New Roman" w:hAnsi="Liberation Serif" w:cs="Liberation Serif"/>
          <w:color w:val="333333"/>
          <w:sz w:val="24"/>
          <w:szCs w:val="24"/>
          <w:lang w:eastAsia="ru-RU"/>
        </w:rPr>
        <w:t xml:space="preserve"> 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w:t>
      </w:r>
      <w:r w:rsidR="00AB57F6">
        <w:rPr>
          <w:rFonts w:ascii="Liberation Serif" w:eastAsia="Times New Roman" w:hAnsi="Liberation Serif" w:cs="Liberation Serif"/>
          <w:color w:val="333333"/>
          <w:sz w:val="24"/>
          <w:szCs w:val="24"/>
          <w:lang w:eastAsia="ru-RU"/>
        </w:rPr>
        <w:br/>
      </w:r>
      <w:r w:rsidRPr="006C701C">
        <w:rPr>
          <w:rFonts w:ascii="Liberation Serif" w:eastAsia="Times New Roman" w:hAnsi="Liberation Serif" w:cs="Liberation Serif"/>
          <w:color w:val="333333"/>
          <w:sz w:val="24"/>
          <w:szCs w:val="24"/>
          <w:lang w:eastAsia="ru-RU"/>
        </w:rPr>
        <w:t>и ответственных по автобусам, осуществляющим такую перевозку.</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 xml:space="preserve">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w:t>
      </w:r>
      <w:r w:rsidR="00AB57F6">
        <w:rPr>
          <w:rFonts w:ascii="Liberation Serif" w:eastAsia="Times New Roman" w:hAnsi="Liberation Serif" w:cs="Liberation Serif"/>
          <w:color w:val="333333"/>
          <w:sz w:val="24"/>
          <w:szCs w:val="24"/>
          <w:lang w:eastAsia="ru-RU"/>
        </w:rPr>
        <w:br/>
      </w:r>
      <w:r w:rsidRPr="006C701C">
        <w:rPr>
          <w:rFonts w:ascii="Liberation Serif" w:eastAsia="Times New Roman" w:hAnsi="Liberation Serif" w:cs="Liberation Serif"/>
          <w:color w:val="333333"/>
          <w:sz w:val="24"/>
          <w:szCs w:val="24"/>
          <w:lang w:eastAsia="ru-RU"/>
        </w:rPr>
        <w:t>и передается фрахтователю для подготовки списка детей.</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При осуществлении перевозки двумя и более автобусами каждому водителю передаются сведения о нумерации автобуса при движении.</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b/>
          <w:bCs/>
          <w:color w:val="333333"/>
          <w:sz w:val="24"/>
          <w:szCs w:val="24"/>
          <w:lang w:eastAsia="ru-RU"/>
        </w:rPr>
        <w:t>16.</w:t>
      </w:r>
      <w:r w:rsidRPr="006C701C">
        <w:rPr>
          <w:rFonts w:ascii="Liberation Serif" w:eastAsia="Times New Roman" w:hAnsi="Liberation Serif" w:cs="Liberation Serif"/>
          <w:color w:val="333333"/>
          <w:sz w:val="24"/>
          <w:szCs w:val="24"/>
          <w:lang w:eastAsia="ru-RU"/>
        </w:rPr>
        <w:t xml:space="preserve"> Организованная перевозка группы детей должна осуществляться с использованием ремней безопасности.</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b/>
          <w:bCs/>
          <w:color w:val="333333"/>
          <w:sz w:val="24"/>
          <w:szCs w:val="24"/>
          <w:lang w:eastAsia="ru-RU"/>
        </w:rPr>
        <w:t>17.</w:t>
      </w:r>
      <w:r w:rsidRPr="006C701C">
        <w:rPr>
          <w:rFonts w:ascii="Liberation Serif" w:eastAsia="Times New Roman" w:hAnsi="Liberation Serif" w:cs="Liberation Serif"/>
          <w:color w:val="333333"/>
          <w:sz w:val="24"/>
          <w:szCs w:val="24"/>
          <w:lang w:eastAsia="ru-RU"/>
        </w:rPr>
        <w:t xml:space="preserve"> 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ее территориальным управлением.</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b/>
          <w:bCs/>
          <w:color w:val="333333"/>
          <w:sz w:val="24"/>
          <w:szCs w:val="24"/>
          <w:lang w:eastAsia="ru-RU"/>
        </w:rPr>
        <w:t>18.</w:t>
      </w:r>
      <w:r w:rsidRPr="006C701C">
        <w:rPr>
          <w:rFonts w:ascii="Liberation Serif" w:eastAsia="Times New Roman" w:hAnsi="Liberation Serif" w:cs="Liberation Serif"/>
          <w:color w:val="333333"/>
          <w:sz w:val="24"/>
          <w:szCs w:val="24"/>
          <w:lang w:eastAsia="ru-RU"/>
        </w:rPr>
        <w:t xml:space="preserve"> При организованной перевозке группы детей запрещено допускать в автобус и (или) перевозить в нем лиц, не включенных в списки, предусмотренные подпунктом </w:t>
      </w:r>
      <w:r w:rsidR="00AB57F6">
        <w:rPr>
          <w:rFonts w:ascii="Liberation Serif" w:eastAsia="Times New Roman" w:hAnsi="Liberation Serif" w:cs="Liberation Serif"/>
          <w:color w:val="333333"/>
          <w:sz w:val="24"/>
          <w:szCs w:val="24"/>
          <w:lang w:eastAsia="ru-RU"/>
        </w:rPr>
        <w:t>«</w:t>
      </w:r>
      <w:r w:rsidRPr="006C701C">
        <w:rPr>
          <w:rFonts w:ascii="Liberation Serif" w:eastAsia="Times New Roman" w:hAnsi="Liberation Serif" w:cs="Liberation Serif"/>
          <w:color w:val="333333"/>
          <w:sz w:val="24"/>
          <w:szCs w:val="24"/>
          <w:lang w:eastAsia="ru-RU"/>
        </w:rPr>
        <w:t>д</w:t>
      </w:r>
      <w:r w:rsidR="00AB57F6">
        <w:rPr>
          <w:rFonts w:ascii="Liberation Serif" w:eastAsia="Times New Roman" w:hAnsi="Liberation Serif" w:cs="Liberation Serif"/>
          <w:color w:val="333333"/>
          <w:sz w:val="24"/>
          <w:szCs w:val="24"/>
          <w:lang w:eastAsia="ru-RU"/>
        </w:rPr>
        <w:t>»</w:t>
      </w:r>
      <w:r w:rsidRPr="006C701C">
        <w:rPr>
          <w:rFonts w:ascii="Liberation Serif" w:eastAsia="Times New Roman" w:hAnsi="Liberation Serif" w:cs="Liberation Serif"/>
          <w:color w:val="333333"/>
          <w:sz w:val="24"/>
          <w:szCs w:val="24"/>
          <w:lang w:eastAsia="ru-RU"/>
        </w:rPr>
        <w:t xml:space="preserve"> пункта 4 настоящих Правил. Указанный запрет не распространяется на случаи, установленные федеральными законами.</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 xml:space="preserve">В случае неявки пассажиров, указанных в абзацах втором и пятом подпункта </w:t>
      </w:r>
      <w:r w:rsidR="00AB57F6">
        <w:rPr>
          <w:rFonts w:ascii="Liberation Serif" w:eastAsia="Times New Roman" w:hAnsi="Liberation Serif" w:cs="Liberation Serif"/>
          <w:color w:val="333333"/>
          <w:sz w:val="24"/>
          <w:szCs w:val="24"/>
          <w:lang w:eastAsia="ru-RU"/>
        </w:rPr>
        <w:t>«</w:t>
      </w:r>
      <w:r w:rsidRPr="006C701C">
        <w:rPr>
          <w:rFonts w:ascii="Liberation Serif" w:eastAsia="Times New Roman" w:hAnsi="Liberation Serif" w:cs="Liberation Serif"/>
          <w:color w:val="333333"/>
          <w:sz w:val="24"/>
          <w:szCs w:val="24"/>
          <w:lang w:eastAsia="ru-RU"/>
        </w:rPr>
        <w:t>д</w:t>
      </w:r>
      <w:r w:rsidR="00AB57F6">
        <w:rPr>
          <w:rFonts w:ascii="Liberation Serif" w:eastAsia="Times New Roman" w:hAnsi="Liberation Serif" w:cs="Liberation Serif"/>
          <w:color w:val="333333"/>
          <w:sz w:val="24"/>
          <w:szCs w:val="24"/>
          <w:lang w:eastAsia="ru-RU"/>
        </w:rPr>
        <w:t>»</w:t>
      </w:r>
      <w:r w:rsidRPr="006C701C">
        <w:rPr>
          <w:rFonts w:ascii="Liberation Serif" w:eastAsia="Times New Roman" w:hAnsi="Liberation Serif" w:cs="Liberation Serif"/>
          <w:color w:val="333333"/>
          <w:sz w:val="24"/>
          <w:szCs w:val="24"/>
          <w:lang w:eastAsia="ru-RU"/>
        </w:rPr>
        <w:t xml:space="preserve"> пункта 4 настоящих Правил, их данные вычеркиваются из списка.</w:t>
      </w:r>
    </w:p>
    <w:p w:rsidR="00483D36" w:rsidRPr="006C701C" w:rsidRDefault="00483D36" w:rsidP="006C701C">
      <w:pPr>
        <w:jc w:val="both"/>
        <w:rPr>
          <w:rFonts w:ascii="Liberation Serif" w:hAnsi="Liberation Serif" w:cs="Liberation Serif"/>
          <w:sz w:val="24"/>
          <w:szCs w:val="24"/>
        </w:rPr>
      </w:pPr>
    </w:p>
    <w:sectPr w:rsidR="00483D36" w:rsidRPr="006C701C" w:rsidSect="00A401F1">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BB0" w:rsidRDefault="004C1BB0" w:rsidP="00A401F1">
      <w:pPr>
        <w:spacing w:after="0" w:line="240" w:lineRule="auto"/>
      </w:pPr>
      <w:r>
        <w:separator/>
      </w:r>
    </w:p>
  </w:endnote>
  <w:endnote w:type="continuationSeparator" w:id="0">
    <w:p w:rsidR="004C1BB0" w:rsidRDefault="004C1BB0" w:rsidP="00A40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BB0" w:rsidRDefault="004C1BB0" w:rsidP="00A401F1">
      <w:pPr>
        <w:spacing w:after="0" w:line="240" w:lineRule="auto"/>
      </w:pPr>
      <w:r>
        <w:separator/>
      </w:r>
    </w:p>
  </w:footnote>
  <w:footnote w:type="continuationSeparator" w:id="0">
    <w:p w:rsidR="004C1BB0" w:rsidRDefault="004C1BB0" w:rsidP="00A401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67557"/>
      <w:docPartObj>
        <w:docPartGallery w:val="Page Numbers (Top of Page)"/>
        <w:docPartUnique/>
      </w:docPartObj>
    </w:sdtPr>
    <w:sdtEndPr/>
    <w:sdtContent>
      <w:p w:rsidR="00A401F1" w:rsidRDefault="00A401F1">
        <w:pPr>
          <w:pStyle w:val="a9"/>
          <w:jc w:val="center"/>
        </w:pPr>
        <w:r w:rsidRPr="00A401F1">
          <w:rPr>
            <w:rFonts w:ascii="Liberation Serif" w:hAnsi="Liberation Serif" w:cs="Liberation Serif"/>
            <w:sz w:val="24"/>
            <w:szCs w:val="24"/>
          </w:rPr>
          <w:fldChar w:fldCharType="begin"/>
        </w:r>
        <w:r w:rsidRPr="00A401F1">
          <w:rPr>
            <w:rFonts w:ascii="Liberation Serif" w:hAnsi="Liberation Serif" w:cs="Liberation Serif"/>
            <w:sz w:val="24"/>
            <w:szCs w:val="24"/>
          </w:rPr>
          <w:instrText>PAGE   \* MERGEFORMAT</w:instrText>
        </w:r>
        <w:r w:rsidRPr="00A401F1">
          <w:rPr>
            <w:rFonts w:ascii="Liberation Serif" w:hAnsi="Liberation Serif" w:cs="Liberation Serif"/>
            <w:sz w:val="24"/>
            <w:szCs w:val="24"/>
          </w:rPr>
          <w:fldChar w:fldCharType="separate"/>
        </w:r>
        <w:r w:rsidR="00F46AD4">
          <w:rPr>
            <w:rFonts w:ascii="Liberation Serif" w:hAnsi="Liberation Serif" w:cs="Liberation Serif"/>
            <w:noProof/>
            <w:sz w:val="24"/>
            <w:szCs w:val="24"/>
          </w:rPr>
          <w:t>5</w:t>
        </w:r>
        <w:r w:rsidRPr="00A401F1">
          <w:rPr>
            <w:rFonts w:ascii="Liberation Serif" w:hAnsi="Liberation Serif" w:cs="Liberation Serif"/>
            <w:sz w:val="24"/>
            <w:szCs w:val="24"/>
          </w:rPr>
          <w:fldChar w:fldCharType="end"/>
        </w:r>
      </w:p>
    </w:sdtContent>
  </w:sdt>
  <w:p w:rsidR="00A401F1" w:rsidRDefault="00A401F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A0019"/>
    <w:multiLevelType w:val="multilevel"/>
    <w:tmpl w:val="EDD0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E363CB"/>
    <w:multiLevelType w:val="multilevel"/>
    <w:tmpl w:val="52FC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505E69"/>
    <w:multiLevelType w:val="multilevel"/>
    <w:tmpl w:val="6BE0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4C5D51"/>
    <w:multiLevelType w:val="multilevel"/>
    <w:tmpl w:val="86C6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A159E1"/>
    <w:multiLevelType w:val="multilevel"/>
    <w:tmpl w:val="C82A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01C"/>
    <w:rsid w:val="00343341"/>
    <w:rsid w:val="00483D36"/>
    <w:rsid w:val="004C1BB0"/>
    <w:rsid w:val="005570BB"/>
    <w:rsid w:val="006018A8"/>
    <w:rsid w:val="00654719"/>
    <w:rsid w:val="006C701C"/>
    <w:rsid w:val="00781D97"/>
    <w:rsid w:val="008538D3"/>
    <w:rsid w:val="009130DF"/>
    <w:rsid w:val="00A401F1"/>
    <w:rsid w:val="00AB57F6"/>
    <w:rsid w:val="00D53488"/>
    <w:rsid w:val="00E541C9"/>
    <w:rsid w:val="00F46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2A903-0BF9-4009-A2E2-7A2FC291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C70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701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C70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C701C"/>
    <w:rPr>
      <w:i/>
      <w:iCs/>
    </w:rPr>
  </w:style>
  <w:style w:type="character" w:styleId="a5">
    <w:name w:val="Strong"/>
    <w:basedOn w:val="a0"/>
    <w:uiPriority w:val="22"/>
    <w:qFormat/>
    <w:rsid w:val="006C701C"/>
    <w:rPr>
      <w:b/>
      <w:bCs/>
    </w:rPr>
  </w:style>
  <w:style w:type="character" w:styleId="a6">
    <w:name w:val="Hyperlink"/>
    <w:basedOn w:val="a0"/>
    <w:uiPriority w:val="99"/>
    <w:unhideWhenUsed/>
    <w:rsid w:val="006C701C"/>
    <w:rPr>
      <w:color w:val="0000FF"/>
      <w:u w:val="single"/>
    </w:rPr>
  </w:style>
  <w:style w:type="character" w:customStyle="1" w:styleId="a7">
    <w:name w:val="Гипертекстовая ссылка"/>
    <w:basedOn w:val="a0"/>
    <w:uiPriority w:val="99"/>
    <w:rsid w:val="00343341"/>
    <w:rPr>
      <w:color w:val="106BBE"/>
    </w:rPr>
  </w:style>
  <w:style w:type="character" w:styleId="a8">
    <w:name w:val="FollowedHyperlink"/>
    <w:basedOn w:val="a0"/>
    <w:uiPriority w:val="99"/>
    <w:semiHidden/>
    <w:unhideWhenUsed/>
    <w:rsid w:val="00343341"/>
    <w:rPr>
      <w:color w:val="954F72" w:themeColor="followedHyperlink"/>
      <w:u w:val="single"/>
    </w:rPr>
  </w:style>
  <w:style w:type="paragraph" w:styleId="a9">
    <w:name w:val="header"/>
    <w:basedOn w:val="a"/>
    <w:link w:val="aa"/>
    <w:uiPriority w:val="99"/>
    <w:unhideWhenUsed/>
    <w:rsid w:val="00A401F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401F1"/>
  </w:style>
  <w:style w:type="paragraph" w:styleId="ab">
    <w:name w:val="footer"/>
    <w:basedOn w:val="a"/>
    <w:link w:val="ac"/>
    <w:uiPriority w:val="99"/>
    <w:unhideWhenUsed/>
    <w:rsid w:val="00A401F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01F1"/>
  </w:style>
  <w:style w:type="paragraph" w:styleId="ad">
    <w:name w:val="Balloon Text"/>
    <w:basedOn w:val="a"/>
    <w:link w:val="ae"/>
    <w:uiPriority w:val="99"/>
    <w:semiHidden/>
    <w:unhideWhenUsed/>
    <w:rsid w:val="009130D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130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538463">
      <w:bodyDiv w:val="1"/>
      <w:marLeft w:val="0"/>
      <w:marRight w:val="0"/>
      <w:marTop w:val="0"/>
      <w:marBottom w:val="0"/>
      <w:divBdr>
        <w:top w:val="none" w:sz="0" w:space="0" w:color="auto"/>
        <w:left w:val="none" w:sz="0" w:space="0" w:color="auto"/>
        <w:bottom w:val="none" w:sz="0" w:space="0" w:color="auto"/>
        <w:right w:val="none" w:sz="0" w:space="0" w:color="auto"/>
      </w:divBdr>
      <w:divsChild>
        <w:div w:id="387608578">
          <w:marLeft w:val="0"/>
          <w:marRight w:val="0"/>
          <w:marTop w:val="225"/>
          <w:marBottom w:val="225"/>
          <w:divBdr>
            <w:top w:val="single" w:sz="6" w:space="4" w:color="00CC00"/>
            <w:left w:val="single" w:sz="6" w:space="11" w:color="00CC00"/>
            <w:bottom w:val="single" w:sz="6" w:space="4" w:color="00CC00"/>
            <w:right w:val="single" w:sz="6" w:space="11" w:color="00CC00"/>
          </w:divBdr>
          <w:divsChild>
            <w:div w:id="937372742">
              <w:marLeft w:val="0"/>
              <w:marRight w:val="0"/>
              <w:marTop w:val="75"/>
              <w:marBottom w:val="0"/>
              <w:divBdr>
                <w:top w:val="none" w:sz="0" w:space="0" w:color="auto"/>
                <w:left w:val="none" w:sz="0" w:space="0" w:color="auto"/>
                <w:bottom w:val="none" w:sz="0" w:space="0" w:color="auto"/>
                <w:right w:val="none" w:sz="0" w:space="0" w:color="auto"/>
              </w:divBdr>
            </w:div>
          </w:divsChild>
        </w:div>
        <w:div w:id="1696148819">
          <w:marLeft w:val="0"/>
          <w:marRight w:val="0"/>
          <w:marTop w:val="225"/>
          <w:marBottom w:val="225"/>
          <w:divBdr>
            <w:top w:val="single" w:sz="6" w:space="4" w:color="00CC00"/>
            <w:left w:val="single" w:sz="6" w:space="11" w:color="00CC00"/>
            <w:bottom w:val="single" w:sz="6" w:space="4" w:color="00CC00"/>
            <w:right w:val="single" w:sz="6" w:space="11" w:color="00CC00"/>
          </w:divBdr>
          <w:divsChild>
            <w:div w:id="5096845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5700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se.garant.ru/7054561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garant.ru/12157005/" TargetMode="External"/><Relationship Id="rId5" Type="http://schemas.openxmlformats.org/officeDocument/2006/relationships/footnotes" Target="footnotes.xml"/><Relationship Id="rId10" Type="http://schemas.openxmlformats.org/officeDocument/2006/relationships/hyperlink" Target="https://base.garant.ru/1305770/" TargetMode="External"/><Relationship Id="rId4" Type="http://schemas.openxmlformats.org/officeDocument/2006/relationships/webSettings" Target="webSettings.xml"/><Relationship Id="rId9" Type="http://schemas.openxmlformats.org/officeDocument/2006/relationships/hyperlink" Target="https://base.garant.ru/1010564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2294</Words>
  <Characters>13077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Квасникова Екатерина Александровна</dc:creator>
  <cp:keywords/>
  <dc:description/>
  <cp:lastModifiedBy>Пользователь</cp:lastModifiedBy>
  <cp:revision>2</cp:revision>
  <cp:lastPrinted>2020-05-13T12:41:00Z</cp:lastPrinted>
  <dcterms:created xsi:type="dcterms:W3CDTF">2020-05-21T08:52:00Z</dcterms:created>
  <dcterms:modified xsi:type="dcterms:W3CDTF">2020-05-21T08:52:00Z</dcterms:modified>
</cp:coreProperties>
</file>